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4AF4" w14:textId="7D604660" w:rsidR="006622BB" w:rsidRPr="008762C3" w:rsidRDefault="006622BB" w:rsidP="006622BB">
      <w:pPr>
        <w:autoSpaceDE w:val="0"/>
        <w:autoSpaceDN w:val="0"/>
        <w:adjustRightInd w:val="0"/>
        <w:contextualSpacing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762C3">
        <w:rPr>
          <w:rFonts w:asciiTheme="minorHAnsi" w:hAnsiTheme="minorHAnsi" w:cstheme="minorHAnsi"/>
          <w:b/>
          <w:sz w:val="22"/>
          <w:szCs w:val="22"/>
        </w:rPr>
        <w:t xml:space="preserve">Annexure </w:t>
      </w:r>
      <w:r w:rsidR="00C01319">
        <w:rPr>
          <w:rFonts w:asciiTheme="minorHAnsi" w:hAnsiTheme="minorHAnsi" w:cstheme="minorHAnsi"/>
          <w:b/>
          <w:sz w:val="22"/>
          <w:szCs w:val="22"/>
        </w:rPr>
        <w:t>1</w:t>
      </w:r>
      <w:r w:rsidR="00976221">
        <w:rPr>
          <w:rFonts w:asciiTheme="minorHAnsi" w:hAnsiTheme="minorHAnsi" w:cstheme="minorHAnsi"/>
          <w:b/>
          <w:sz w:val="22"/>
          <w:szCs w:val="22"/>
        </w:rPr>
        <w:t>0</w:t>
      </w:r>
    </w:p>
    <w:p w14:paraId="56E7C793" w14:textId="77777777" w:rsidR="00172408" w:rsidRDefault="00172408" w:rsidP="0095313C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72408">
        <w:rPr>
          <w:rFonts w:asciiTheme="minorHAnsi" w:hAnsiTheme="minorHAnsi" w:cstheme="minorHAnsi"/>
          <w:b/>
          <w:sz w:val="22"/>
          <w:szCs w:val="22"/>
          <w:u w:val="single"/>
        </w:rPr>
        <w:t xml:space="preserve">Statutory Auditor undertaking </w:t>
      </w:r>
    </w:p>
    <w:p w14:paraId="7C7957DE" w14:textId="14E02EF1" w:rsidR="006622BB" w:rsidRDefault="00172408" w:rsidP="0095313C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72408">
        <w:rPr>
          <w:rFonts w:asciiTheme="minorHAnsi" w:hAnsiTheme="minorHAnsi" w:cstheme="minorHAnsi"/>
          <w:b/>
          <w:sz w:val="22"/>
          <w:szCs w:val="22"/>
          <w:u w:val="single"/>
        </w:rPr>
        <w:t>(To be provided on the Letterhead of the Member)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74A9F39D" w14:textId="77777777" w:rsidR="00172408" w:rsidRDefault="00172408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03C0D804" w14:textId="77777777" w:rsidR="00172408" w:rsidRDefault="00172408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172408">
        <w:rPr>
          <w:rFonts w:asciiTheme="minorHAnsi" w:hAnsiTheme="minorHAnsi" w:cstheme="minorHAnsi"/>
          <w:b/>
          <w:sz w:val="22"/>
          <w:szCs w:val="22"/>
        </w:rPr>
        <w:t xml:space="preserve">Date: ____________ </w:t>
      </w:r>
    </w:p>
    <w:p w14:paraId="2B37D975" w14:textId="77777777" w:rsidR="00112C66" w:rsidRDefault="00112C66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1C468659" w14:textId="77777777" w:rsidR="00112C66" w:rsidRDefault="00172408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172408">
        <w:rPr>
          <w:rFonts w:asciiTheme="minorHAnsi" w:hAnsiTheme="minorHAnsi" w:cstheme="minorHAnsi"/>
          <w:b/>
          <w:sz w:val="22"/>
          <w:szCs w:val="22"/>
        </w:rPr>
        <w:t xml:space="preserve">To, </w:t>
      </w:r>
    </w:p>
    <w:p w14:paraId="6F286D5D" w14:textId="1BD3829D" w:rsidR="00172408" w:rsidRDefault="00172408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172408">
        <w:rPr>
          <w:rFonts w:asciiTheme="minorHAnsi" w:hAnsiTheme="minorHAnsi" w:cstheme="minorHAnsi"/>
          <w:b/>
          <w:sz w:val="22"/>
          <w:szCs w:val="22"/>
        </w:rPr>
        <w:t xml:space="preserve">Membership Department </w:t>
      </w:r>
    </w:p>
    <w:p w14:paraId="4F2093E7" w14:textId="77777777" w:rsidR="00112C66" w:rsidRPr="00112C66" w:rsidRDefault="00112C66" w:rsidP="00112C6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112C66">
        <w:rPr>
          <w:rFonts w:asciiTheme="minorHAnsi" w:hAnsiTheme="minorHAnsi" w:cstheme="minorHAnsi"/>
          <w:b/>
          <w:sz w:val="22"/>
          <w:szCs w:val="22"/>
        </w:rPr>
        <w:t xml:space="preserve">METROPOLITAN STOCK EXCHANGE OF INDIA LIMITED                                                            </w:t>
      </w:r>
    </w:p>
    <w:p w14:paraId="2FD6E62D" w14:textId="77777777" w:rsidR="00112C66" w:rsidRPr="00112C66" w:rsidRDefault="00112C66" w:rsidP="00112C6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112C66">
        <w:rPr>
          <w:rFonts w:asciiTheme="minorHAnsi" w:hAnsiTheme="minorHAnsi" w:cstheme="minorHAnsi"/>
          <w:bCs/>
          <w:sz w:val="22"/>
          <w:szCs w:val="22"/>
        </w:rPr>
        <w:t xml:space="preserve">Building A, Unit 205A, 2nd Floor, </w:t>
      </w:r>
    </w:p>
    <w:p w14:paraId="62491D58" w14:textId="77777777" w:rsidR="00112C66" w:rsidRPr="00112C66" w:rsidRDefault="00112C66" w:rsidP="00112C6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112C66">
        <w:rPr>
          <w:rFonts w:asciiTheme="minorHAnsi" w:hAnsiTheme="minorHAnsi" w:cstheme="minorHAnsi"/>
          <w:bCs/>
          <w:sz w:val="22"/>
          <w:szCs w:val="22"/>
        </w:rPr>
        <w:t>Piramal Agastya Corporate Park,</w:t>
      </w:r>
    </w:p>
    <w:p w14:paraId="29F7A05F" w14:textId="77777777" w:rsidR="00112C66" w:rsidRPr="00112C66" w:rsidRDefault="00112C66" w:rsidP="00112C6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112C66">
        <w:rPr>
          <w:rFonts w:asciiTheme="minorHAnsi" w:hAnsiTheme="minorHAnsi" w:cstheme="minorHAnsi"/>
          <w:bCs/>
          <w:sz w:val="22"/>
          <w:szCs w:val="22"/>
        </w:rPr>
        <w:t xml:space="preserve">L.B.S Road, Kurla West, </w:t>
      </w:r>
    </w:p>
    <w:p w14:paraId="662D7DC3" w14:textId="1BD02977" w:rsidR="00172408" w:rsidRDefault="00112C66" w:rsidP="00112C6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112C66">
        <w:rPr>
          <w:rFonts w:asciiTheme="minorHAnsi" w:hAnsiTheme="minorHAnsi" w:cstheme="minorHAnsi"/>
          <w:bCs/>
          <w:sz w:val="22"/>
          <w:szCs w:val="22"/>
        </w:rPr>
        <w:t>Mumbai - 400 070</w:t>
      </w:r>
    </w:p>
    <w:p w14:paraId="0F5E30B6" w14:textId="77777777" w:rsidR="00112C66" w:rsidRPr="00112C66" w:rsidRDefault="00112C66" w:rsidP="00112C6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Cs/>
          <w:sz w:val="22"/>
          <w:szCs w:val="22"/>
        </w:rPr>
      </w:pPr>
    </w:p>
    <w:p w14:paraId="4B018989" w14:textId="36EC19DD" w:rsidR="00172408" w:rsidRDefault="00112C66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Member </w:t>
      </w:r>
      <w:r w:rsidR="00172408" w:rsidRPr="00172408">
        <w:rPr>
          <w:rFonts w:asciiTheme="minorHAnsi" w:hAnsiTheme="minorHAnsi" w:cstheme="minorHAnsi"/>
          <w:b/>
          <w:sz w:val="22"/>
          <w:szCs w:val="22"/>
        </w:rPr>
        <w:t xml:space="preserve">Name:__________________ </w:t>
      </w:r>
    </w:p>
    <w:p w14:paraId="678A6771" w14:textId="77777777" w:rsidR="007F638B" w:rsidRDefault="007F638B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2A4E65F6" w14:textId="77777777" w:rsidR="00172408" w:rsidRDefault="00172408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172408">
        <w:rPr>
          <w:rFonts w:asciiTheme="minorHAnsi" w:hAnsiTheme="minorHAnsi" w:cstheme="minorHAnsi"/>
          <w:b/>
          <w:sz w:val="22"/>
          <w:szCs w:val="22"/>
        </w:rPr>
        <w:t xml:space="preserve">Member ID:________________ </w:t>
      </w:r>
    </w:p>
    <w:p w14:paraId="50D9C603" w14:textId="77777777" w:rsidR="00172408" w:rsidRDefault="00172408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680AED1C" w14:textId="77777777" w:rsidR="007F638B" w:rsidRDefault="00172408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172408">
        <w:rPr>
          <w:rFonts w:asciiTheme="minorHAnsi" w:hAnsiTheme="minorHAnsi" w:cstheme="minorHAnsi"/>
          <w:b/>
          <w:sz w:val="22"/>
          <w:szCs w:val="22"/>
        </w:rPr>
        <w:t xml:space="preserve">Dear Sir, </w:t>
      </w:r>
    </w:p>
    <w:p w14:paraId="0EF23A7A" w14:textId="77777777" w:rsidR="007F638B" w:rsidRDefault="007F638B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7E5D79F3" w14:textId="063734D3" w:rsidR="00172408" w:rsidRPr="007F638B" w:rsidRDefault="00172408" w:rsidP="00F967C3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F638B">
        <w:rPr>
          <w:rFonts w:asciiTheme="minorHAnsi" w:hAnsiTheme="minorHAnsi" w:cstheme="minorHAnsi"/>
          <w:bCs/>
          <w:sz w:val="22"/>
          <w:szCs w:val="22"/>
        </w:rPr>
        <w:t>We hereby declare and confirm that we comply with circular reference no. SEBI/HO/MIRSD/MIRSD2/CIR/P/ 2016/95 dated September 26, 2016:</w:t>
      </w:r>
    </w:p>
    <w:p w14:paraId="79ED2AF5" w14:textId="77777777" w:rsidR="007F638B" w:rsidRPr="007F638B" w:rsidRDefault="007F638B" w:rsidP="00F967C3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4D70B67" w14:textId="76435003" w:rsidR="007F638B" w:rsidRDefault="007F638B" w:rsidP="00F967C3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F638B">
        <w:rPr>
          <w:rFonts w:asciiTheme="minorHAnsi" w:hAnsiTheme="minorHAnsi" w:cstheme="minorHAnsi"/>
          <w:bCs/>
          <w:sz w:val="22"/>
          <w:szCs w:val="22"/>
        </w:rPr>
        <w:t>Details are as follows:</w:t>
      </w:r>
    </w:p>
    <w:p w14:paraId="12EEB812" w14:textId="77777777" w:rsidR="007F638B" w:rsidRDefault="007F638B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10745" w:type="dxa"/>
        <w:tblLook w:val="04A0" w:firstRow="1" w:lastRow="0" w:firstColumn="1" w:lastColumn="0" w:noHBand="0" w:noVBand="1"/>
      </w:tblPr>
      <w:tblGrid>
        <w:gridCol w:w="988"/>
        <w:gridCol w:w="4677"/>
        <w:gridCol w:w="2540"/>
        <w:gridCol w:w="2540"/>
      </w:tblGrid>
      <w:tr w:rsidR="007F638B" w14:paraId="6E29C985" w14:textId="77777777" w:rsidTr="007F638B">
        <w:tc>
          <w:tcPr>
            <w:tcW w:w="988" w:type="dxa"/>
          </w:tcPr>
          <w:p w14:paraId="347D173D" w14:textId="474677BB" w:rsidR="007F638B" w:rsidRPr="008E40B2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40B2">
              <w:rPr>
                <w:rFonts w:asciiTheme="minorHAnsi" w:hAnsiTheme="minorHAnsi" w:cstheme="minorHAnsi"/>
                <w:b/>
                <w:sz w:val="22"/>
                <w:szCs w:val="22"/>
              </w:rPr>
              <w:t>Sr. No</w:t>
            </w:r>
          </w:p>
        </w:tc>
        <w:tc>
          <w:tcPr>
            <w:tcW w:w="4677" w:type="dxa"/>
          </w:tcPr>
          <w:p w14:paraId="3DF13BC7" w14:textId="276F9730" w:rsidR="007F638B" w:rsidRPr="008E40B2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40B2">
              <w:rPr>
                <w:rFonts w:asciiTheme="minorHAnsi" w:hAnsiTheme="minorHAnsi" w:cstheme="minorHAnsi"/>
                <w:b/>
                <w:sz w:val="22"/>
                <w:szCs w:val="22"/>
              </w:rPr>
              <w:t>Particulars</w:t>
            </w:r>
          </w:p>
        </w:tc>
        <w:tc>
          <w:tcPr>
            <w:tcW w:w="2540" w:type="dxa"/>
          </w:tcPr>
          <w:p w14:paraId="6A8F191B" w14:textId="0C1DFC96" w:rsidR="007F638B" w:rsidRPr="008E40B2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40B2">
              <w:rPr>
                <w:rFonts w:asciiTheme="minorHAnsi" w:hAnsiTheme="minorHAnsi" w:cstheme="minorHAnsi"/>
                <w:b/>
                <w:sz w:val="22"/>
                <w:szCs w:val="22"/>
              </w:rPr>
              <w:t>Details of Previous Financial Year</w:t>
            </w:r>
          </w:p>
        </w:tc>
        <w:tc>
          <w:tcPr>
            <w:tcW w:w="2540" w:type="dxa"/>
          </w:tcPr>
          <w:p w14:paraId="0EC31C85" w14:textId="0BB4A9F5" w:rsidR="007F638B" w:rsidRPr="008E40B2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40B2">
              <w:rPr>
                <w:rFonts w:asciiTheme="minorHAnsi" w:hAnsiTheme="minorHAnsi" w:cstheme="minorHAnsi"/>
                <w:b/>
                <w:sz w:val="22"/>
                <w:szCs w:val="22"/>
              </w:rPr>
              <w:t>Details of current Financial Year</w:t>
            </w:r>
          </w:p>
        </w:tc>
      </w:tr>
      <w:tr w:rsidR="007F638B" w14:paraId="5CB1F879" w14:textId="77777777" w:rsidTr="007F638B">
        <w:tc>
          <w:tcPr>
            <w:tcW w:w="988" w:type="dxa"/>
          </w:tcPr>
          <w:p w14:paraId="5424DDCA" w14:textId="75DE73C0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677" w:type="dxa"/>
          </w:tcPr>
          <w:p w14:paraId="255D6C92" w14:textId="3E5347E5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>Name of Statutory Auditor (Chartered Accountant firm/Individual/sole proprietor)</w:t>
            </w:r>
          </w:p>
        </w:tc>
        <w:tc>
          <w:tcPr>
            <w:tcW w:w="2540" w:type="dxa"/>
          </w:tcPr>
          <w:p w14:paraId="0C1ADCE2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40" w:type="dxa"/>
          </w:tcPr>
          <w:p w14:paraId="7D987448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F638B" w14:paraId="72D82748" w14:textId="77777777" w:rsidTr="007F638B">
        <w:tc>
          <w:tcPr>
            <w:tcW w:w="988" w:type="dxa"/>
          </w:tcPr>
          <w:p w14:paraId="32961FC9" w14:textId="720B73A0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677" w:type="dxa"/>
          </w:tcPr>
          <w:p w14:paraId="444E3617" w14:textId="6955B3CC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>Firm Registration Number</w:t>
            </w:r>
          </w:p>
        </w:tc>
        <w:tc>
          <w:tcPr>
            <w:tcW w:w="2540" w:type="dxa"/>
          </w:tcPr>
          <w:p w14:paraId="077DE28E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40" w:type="dxa"/>
          </w:tcPr>
          <w:p w14:paraId="03691F08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F638B" w14:paraId="0BE38BC3" w14:textId="77777777" w:rsidTr="007F638B">
        <w:tc>
          <w:tcPr>
            <w:tcW w:w="988" w:type="dxa"/>
          </w:tcPr>
          <w:p w14:paraId="6967E9E4" w14:textId="3C5FAA1A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4677" w:type="dxa"/>
          </w:tcPr>
          <w:p w14:paraId="5284D008" w14:textId="4B9EC8FC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>Name of Partner/Proprieto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</w:t>
            </w:r>
          </w:p>
        </w:tc>
        <w:tc>
          <w:tcPr>
            <w:tcW w:w="2540" w:type="dxa"/>
          </w:tcPr>
          <w:p w14:paraId="4C2D9494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40" w:type="dxa"/>
          </w:tcPr>
          <w:p w14:paraId="0BA9CB29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F638B" w14:paraId="2DE05975" w14:textId="77777777" w:rsidTr="007F638B">
        <w:tc>
          <w:tcPr>
            <w:tcW w:w="988" w:type="dxa"/>
          </w:tcPr>
          <w:p w14:paraId="33755D3B" w14:textId="3D0D6D5B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677" w:type="dxa"/>
          </w:tcPr>
          <w:p w14:paraId="38866C69" w14:textId="584B9EB9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>Membership Number</w:t>
            </w:r>
          </w:p>
        </w:tc>
        <w:tc>
          <w:tcPr>
            <w:tcW w:w="2540" w:type="dxa"/>
          </w:tcPr>
          <w:p w14:paraId="17F9D908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40" w:type="dxa"/>
          </w:tcPr>
          <w:p w14:paraId="6707B60F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F638B" w14:paraId="15CF4535" w14:textId="77777777" w:rsidTr="007F638B">
        <w:tc>
          <w:tcPr>
            <w:tcW w:w="988" w:type="dxa"/>
          </w:tcPr>
          <w:p w14:paraId="1EEADCC9" w14:textId="47290198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677" w:type="dxa"/>
          </w:tcPr>
          <w:p w14:paraId="22517418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>Reason for change in statutory auditor (In case of change in statutory auditor in two periods)</w:t>
            </w:r>
          </w:p>
          <w:p w14:paraId="7C2ABC78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• Term of the auditor expired </w:t>
            </w:r>
          </w:p>
          <w:p w14:paraId="317BC4FC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• Unsatisfactory quality of audit reports </w:t>
            </w:r>
          </w:p>
          <w:p w14:paraId="7E1C36E0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• Winding up of Auditor Firm </w:t>
            </w:r>
          </w:p>
          <w:p w14:paraId="4EEE8B4B" w14:textId="77777777" w:rsidR="007F638B" w:rsidRDefault="007F638B" w:rsidP="007F638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• Different Auditor from the same audit firm </w:t>
            </w:r>
          </w:p>
          <w:p w14:paraId="3324C1DE" w14:textId="30629D81" w:rsidR="007F638B" w:rsidRDefault="007F638B" w:rsidP="007F638B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7F638B">
              <w:rPr>
                <w:rFonts w:asciiTheme="minorHAnsi" w:hAnsiTheme="minorHAnsi" w:cstheme="minorHAnsi"/>
                <w:bCs/>
                <w:sz w:val="22"/>
                <w:szCs w:val="22"/>
              </w:rPr>
              <w:t>• Others</w:t>
            </w:r>
          </w:p>
        </w:tc>
        <w:tc>
          <w:tcPr>
            <w:tcW w:w="2540" w:type="dxa"/>
          </w:tcPr>
          <w:p w14:paraId="242E39FE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40" w:type="dxa"/>
          </w:tcPr>
          <w:p w14:paraId="1C737EAC" w14:textId="77777777" w:rsidR="007F638B" w:rsidRDefault="007F638B" w:rsidP="00172408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BE1F332" w14:textId="77777777" w:rsidR="007F638B" w:rsidRDefault="007F638B" w:rsidP="00172408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Cs/>
          <w:sz w:val="22"/>
          <w:szCs w:val="22"/>
        </w:rPr>
      </w:pPr>
    </w:p>
    <w:p w14:paraId="2D883416" w14:textId="77777777" w:rsidR="00664E3F" w:rsidRDefault="00664E3F" w:rsidP="00F967C3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64E3F">
        <w:rPr>
          <w:rFonts w:asciiTheme="minorHAnsi" w:hAnsiTheme="minorHAnsi" w:cstheme="minorHAnsi"/>
          <w:bCs/>
          <w:sz w:val="22"/>
          <w:szCs w:val="22"/>
        </w:rPr>
        <w:t xml:space="preserve">I/We undertake to intimate and update Exchanges/Clearing Corporation as and when there is any change in the aforesaid information. Yours faithfully, For (Name of the Member) ________________________ </w:t>
      </w:r>
    </w:p>
    <w:p w14:paraId="6D507F68" w14:textId="77777777" w:rsidR="00664E3F" w:rsidRDefault="00664E3F" w:rsidP="00F967C3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03FD6FA" w14:textId="77777777" w:rsidR="00664E3F" w:rsidRDefault="00664E3F" w:rsidP="00F967C3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D49FB37" w14:textId="77777777" w:rsidR="00664E3F" w:rsidRDefault="00664E3F" w:rsidP="00F967C3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64E3F">
        <w:rPr>
          <w:rFonts w:asciiTheme="minorHAnsi" w:hAnsiTheme="minorHAnsi" w:cstheme="minorHAnsi"/>
          <w:bCs/>
          <w:sz w:val="22"/>
          <w:szCs w:val="22"/>
        </w:rPr>
        <w:t xml:space="preserve">Signature of Designated Director/ Designated Partner/ </w:t>
      </w:r>
    </w:p>
    <w:p w14:paraId="047E4EBE" w14:textId="7A374B76" w:rsidR="00664E3F" w:rsidRPr="007F638B" w:rsidRDefault="00664E3F" w:rsidP="00F967C3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64E3F">
        <w:rPr>
          <w:rFonts w:asciiTheme="minorHAnsi" w:hAnsiTheme="minorHAnsi" w:cstheme="minorHAnsi"/>
          <w:bCs/>
          <w:sz w:val="22"/>
          <w:szCs w:val="22"/>
        </w:rPr>
        <w:t>Managing Partner/Proprietor/Compliance Officer under rubber stam</w:t>
      </w:r>
      <w:r>
        <w:rPr>
          <w:rFonts w:asciiTheme="minorHAnsi" w:hAnsiTheme="minorHAnsi" w:cstheme="minorHAnsi"/>
          <w:bCs/>
          <w:sz w:val="22"/>
          <w:szCs w:val="22"/>
        </w:rPr>
        <w:t>p</w:t>
      </w:r>
    </w:p>
    <w:p w14:paraId="4286888B" w14:textId="77777777" w:rsidR="00172408" w:rsidRDefault="00172408" w:rsidP="0054355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6BC4C5CF" w14:textId="77777777" w:rsidR="0054355A" w:rsidRDefault="0054355A" w:rsidP="0054355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1EBE6C64" w14:textId="77777777" w:rsidR="0054355A" w:rsidRDefault="0054355A" w:rsidP="0054355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6D708C4F" w14:textId="1AD5C3B3" w:rsidR="00810DB2" w:rsidRPr="008762C3" w:rsidRDefault="00810DB2" w:rsidP="00810DB2">
      <w:pPr>
        <w:autoSpaceDE w:val="0"/>
        <w:autoSpaceDN w:val="0"/>
        <w:adjustRightInd w:val="0"/>
        <w:contextualSpacing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762C3">
        <w:rPr>
          <w:rFonts w:asciiTheme="minorHAnsi" w:hAnsiTheme="minorHAnsi" w:cstheme="minorHAnsi"/>
          <w:b/>
          <w:sz w:val="22"/>
          <w:szCs w:val="22"/>
        </w:rPr>
        <w:t xml:space="preserve">Annexure 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>
        <w:rPr>
          <w:rFonts w:asciiTheme="minorHAnsi" w:hAnsiTheme="minorHAnsi" w:cstheme="minorHAnsi"/>
          <w:b/>
          <w:sz w:val="22"/>
          <w:szCs w:val="22"/>
        </w:rPr>
        <w:t>1</w:t>
      </w:r>
    </w:p>
    <w:p w14:paraId="3B299C99" w14:textId="77777777" w:rsidR="0054355A" w:rsidRDefault="0054355A" w:rsidP="0054355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4D45B0C" w14:textId="3A4290FD" w:rsidR="0054355A" w:rsidRDefault="0054355A" w:rsidP="0054355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4355A">
        <w:rPr>
          <w:rFonts w:asciiTheme="minorHAnsi" w:hAnsiTheme="minorHAnsi" w:cstheme="minorHAnsi"/>
          <w:b/>
          <w:sz w:val="22"/>
          <w:szCs w:val="22"/>
          <w:u w:val="single"/>
        </w:rPr>
        <w:t>Guidelines pertaining to Statutory Auditors</w:t>
      </w:r>
    </w:p>
    <w:p w14:paraId="0907B7A8" w14:textId="77777777" w:rsidR="00395753" w:rsidRDefault="00395753" w:rsidP="0054355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Cs/>
          <w:sz w:val="22"/>
          <w:szCs w:val="22"/>
        </w:rPr>
      </w:pPr>
    </w:p>
    <w:p w14:paraId="3A0CF028" w14:textId="4CB64F29" w:rsidR="0054355A" w:rsidRDefault="0054355A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355A">
        <w:rPr>
          <w:rFonts w:asciiTheme="minorHAnsi" w:hAnsiTheme="minorHAnsi" w:cstheme="minorHAnsi"/>
          <w:bCs/>
          <w:sz w:val="22"/>
          <w:szCs w:val="22"/>
        </w:rPr>
        <w:t>As per the guidelines mentioned in the SEBI circular reference no. SEBI / HO / MIRSD /MIRSD2 / CIR / P/ 2016 / 95 dated September 26, 2016:</w:t>
      </w:r>
    </w:p>
    <w:p w14:paraId="6A1592D8" w14:textId="77777777" w:rsidR="00395753" w:rsidRPr="0054355A" w:rsidRDefault="00395753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D661017" w14:textId="3405C18D" w:rsidR="0054355A" w:rsidRPr="0054355A" w:rsidRDefault="0054355A" w:rsidP="00105B65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355A">
        <w:rPr>
          <w:rFonts w:asciiTheme="minorHAnsi" w:hAnsiTheme="minorHAnsi" w:cstheme="minorHAnsi"/>
          <w:bCs/>
          <w:sz w:val="22"/>
          <w:szCs w:val="22"/>
        </w:rPr>
        <w:t>No stockbroker shall appoint or re-appoint:-</w:t>
      </w:r>
    </w:p>
    <w:p w14:paraId="6F8408DC" w14:textId="761AC849" w:rsidR="0054355A" w:rsidRPr="0054355A" w:rsidRDefault="0054355A" w:rsidP="00105B65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355A">
        <w:rPr>
          <w:rFonts w:asciiTheme="minorHAnsi" w:hAnsiTheme="minorHAnsi" w:cstheme="minorHAnsi"/>
          <w:bCs/>
          <w:sz w:val="22"/>
          <w:szCs w:val="22"/>
        </w:rPr>
        <w:t xml:space="preserve">An individual as Statutory Auditor for more than one term of five consecutive years; </w:t>
      </w:r>
    </w:p>
    <w:p w14:paraId="3754DD34" w14:textId="77777777" w:rsidR="0054355A" w:rsidRPr="0054355A" w:rsidRDefault="0054355A" w:rsidP="00105B65">
      <w:pPr>
        <w:autoSpaceDE w:val="0"/>
        <w:autoSpaceDN w:val="0"/>
        <w:adjustRightInd w:val="0"/>
        <w:ind w:left="414" w:firstLine="7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355A">
        <w:rPr>
          <w:rFonts w:asciiTheme="minorHAnsi" w:hAnsiTheme="minorHAnsi" w:cstheme="minorHAnsi"/>
          <w:bCs/>
          <w:sz w:val="22"/>
          <w:szCs w:val="22"/>
        </w:rPr>
        <w:t>and</w:t>
      </w:r>
    </w:p>
    <w:p w14:paraId="323DA40D" w14:textId="4466CD0A" w:rsidR="0054355A" w:rsidRDefault="0054355A" w:rsidP="00105B65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355A">
        <w:rPr>
          <w:rFonts w:asciiTheme="minorHAnsi" w:hAnsiTheme="minorHAnsi" w:cstheme="minorHAnsi"/>
          <w:bCs/>
          <w:sz w:val="22"/>
          <w:szCs w:val="22"/>
        </w:rPr>
        <w:t>An audit firm as statutory auditor for more than two terms of five consecutive years;</w:t>
      </w:r>
    </w:p>
    <w:p w14:paraId="563ADC2E" w14:textId="77777777" w:rsidR="0054355A" w:rsidRDefault="0054355A" w:rsidP="00105B6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1D28767" w14:textId="59418355" w:rsidR="0054355A" w:rsidRPr="0054355A" w:rsidRDefault="0054355A" w:rsidP="00105B65">
      <w:pPr>
        <w:pStyle w:val="ListParagraph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355A">
        <w:rPr>
          <w:rFonts w:asciiTheme="minorHAnsi" w:hAnsiTheme="minorHAnsi" w:cstheme="minorHAnsi"/>
          <w:bCs/>
          <w:sz w:val="22"/>
          <w:szCs w:val="22"/>
        </w:rPr>
        <w:t>Provided that</w:t>
      </w:r>
      <w:r w:rsidR="00395753">
        <w:rPr>
          <w:rFonts w:asciiTheme="minorHAnsi" w:hAnsiTheme="minorHAnsi" w:cstheme="minorHAnsi"/>
          <w:bCs/>
          <w:sz w:val="22"/>
          <w:szCs w:val="22"/>
        </w:rPr>
        <w:t>-</w:t>
      </w:r>
    </w:p>
    <w:p w14:paraId="1D7A8A85" w14:textId="3ED089A4" w:rsidR="0054355A" w:rsidRPr="0054355A" w:rsidRDefault="0054355A" w:rsidP="00105B65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355A">
        <w:rPr>
          <w:rFonts w:asciiTheme="minorHAnsi" w:hAnsiTheme="minorHAnsi" w:cstheme="minorHAnsi"/>
          <w:bCs/>
          <w:sz w:val="22"/>
          <w:szCs w:val="22"/>
        </w:rPr>
        <w:t xml:space="preserve">An individual statutory auditor who has completed his terms under clause 1 (a) above shall not be eligible for re-appointment as statutory auditor for the same stock broker for five years from the completion of his term. </w:t>
      </w:r>
    </w:p>
    <w:p w14:paraId="636E189C" w14:textId="77777777" w:rsidR="0054355A" w:rsidRDefault="0054355A" w:rsidP="00105B65">
      <w:pPr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029AE" w14:textId="093A5398" w:rsidR="0054355A" w:rsidRPr="0054355A" w:rsidRDefault="0054355A" w:rsidP="00105B65">
      <w:pPr>
        <w:pStyle w:val="ListParagraph"/>
        <w:numPr>
          <w:ilvl w:val="0"/>
          <w:numId w:val="19"/>
        </w:numPr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355A">
        <w:rPr>
          <w:rFonts w:asciiTheme="minorHAnsi" w:hAnsiTheme="minorHAnsi" w:cstheme="minorHAnsi"/>
          <w:bCs/>
          <w:sz w:val="22"/>
          <w:szCs w:val="22"/>
        </w:rPr>
        <w:t>A statutory audit firm which has completed his terms under clause 1 (b) above, shall not be eligible for re-appointment as statutory auditor for the same stock broker for five years from the completion of such term</w:t>
      </w:r>
      <w:r w:rsidR="000B0601">
        <w:rPr>
          <w:rFonts w:asciiTheme="minorHAnsi" w:hAnsiTheme="minorHAnsi" w:cstheme="minorHAnsi"/>
          <w:bCs/>
          <w:sz w:val="22"/>
          <w:szCs w:val="22"/>
        </w:rPr>
        <w:t>.</w:t>
      </w:r>
    </w:p>
    <w:p w14:paraId="72A041D8" w14:textId="77777777" w:rsidR="0054355A" w:rsidRPr="0054355A" w:rsidRDefault="0054355A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D0BBE9" w14:textId="66E49D07" w:rsidR="0054355A" w:rsidRDefault="000B0601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B0601">
        <w:rPr>
          <w:rFonts w:asciiTheme="minorHAnsi" w:hAnsiTheme="minorHAnsi" w:cstheme="minorHAnsi"/>
          <w:bCs/>
          <w:sz w:val="22"/>
          <w:szCs w:val="22"/>
        </w:rPr>
        <w:t>Provided further that as on the date of appointment, no statutory audit firm having a common partner or partners to the other audit firm, whose tenure has expired for a stock broker immediately preceding the financial year, shall be appointed as statutory auditor of the same stock broker for a period of five years.</w:t>
      </w:r>
    </w:p>
    <w:p w14:paraId="70029EE6" w14:textId="77777777" w:rsidR="000B0601" w:rsidRDefault="000B0601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575BB1F" w14:textId="77777777" w:rsidR="0069057E" w:rsidRDefault="000B0601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B0601">
        <w:rPr>
          <w:rFonts w:asciiTheme="minorHAnsi" w:hAnsiTheme="minorHAnsi" w:cstheme="minorHAnsi"/>
          <w:bCs/>
          <w:sz w:val="22"/>
          <w:szCs w:val="22"/>
        </w:rPr>
        <w:t xml:space="preserve">The above provisions are applicable from Financial Year 2017-18. </w:t>
      </w:r>
    </w:p>
    <w:p w14:paraId="5057C90D" w14:textId="77777777" w:rsidR="0069057E" w:rsidRDefault="0069057E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E36064F" w14:textId="77777777" w:rsidR="0069057E" w:rsidRDefault="000B0601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B0601">
        <w:rPr>
          <w:rFonts w:asciiTheme="minorHAnsi" w:hAnsiTheme="minorHAnsi" w:cstheme="minorHAnsi"/>
          <w:bCs/>
          <w:sz w:val="22"/>
          <w:szCs w:val="22"/>
        </w:rPr>
        <w:t xml:space="preserve">All the members are required to take note of the same and ensure adherence to the provisions. </w:t>
      </w:r>
    </w:p>
    <w:p w14:paraId="14B8875D" w14:textId="77777777" w:rsidR="0069057E" w:rsidRDefault="0069057E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53721BB" w14:textId="799CF038" w:rsidR="000B0601" w:rsidRPr="0054355A" w:rsidRDefault="000B0601" w:rsidP="00105B65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B0601">
        <w:rPr>
          <w:rFonts w:asciiTheme="minorHAnsi" w:hAnsiTheme="minorHAnsi" w:cstheme="minorHAnsi"/>
          <w:bCs/>
          <w:sz w:val="22"/>
          <w:szCs w:val="22"/>
        </w:rPr>
        <w:t>Further, Members are also requested to refer to respective Exchange/Clearing Corporation Circular w.r.t. Intimation of Change in Statutory Auditor</w:t>
      </w:r>
    </w:p>
    <w:sectPr w:rsidR="000B0601" w:rsidRPr="0054355A" w:rsidSect="0095313C">
      <w:headerReference w:type="default" r:id="rId11"/>
      <w:footerReference w:type="default" r:id="rId12"/>
      <w:pgSz w:w="12240" w:h="15840"/>
      <w:pgMar w:top="1702" w:right="1080" w:bottom="1276" w:left="99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DD7D" w14:textId="77777777" w:rsidR="00174689" w:rsidRDefault="00174689" w:rsidP="005845B7">
      <w:r>
        <w:separator/>
      </w:r>
    </w:p>
  </w:endnote>
  <w:endnote w:type="continuationSeparator" w:id="0">
    <w:p w14:paraId="5B4A1418" w14:textId="77777777" w:rsidR="00174689" w:rsidRDefault="00174689" w:rsidP="0058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4200" w14:textId="77777777" w:rsidR="005845B7" w:rsidRPr="009D239A" w:rsidRDefault="00C12BA6" w:rsidP="009D239A">
    <w:pPr>
      <w:pStyle w:val="Footer"/>
    </w:pPr>
    <w:r>
      <w:rPr>
        <w:noProof/>
        <w:lang w:val="en-IN" w:eastAsia="en-IN"/>
      </w:rPr>
      <w:drawing>
        <wp:inline distT="0" distB="0" distL="0" distR="0" wp14:anchorId="48CC2AB6" wp14:editId="5B8F67CD">
          <wp:extent cx="6285230" cy="539115"/>
          <wp:effectExtent l="0" t="0" r="1270" b="0"/>
          <wp:docPr id="1" name="Picture 1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 HE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523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CABD7" w14:textId="77777777" w:rsidR="00174689" w:rsidRDefault="00174689" w:rsidP="005845B7">
      <w:r>
        <w:separator/>
      </w:r>
    </w:p>
  </w:footnote>
  <w:footnote w:type="continuationSeparator" w:id="0">
    <w:p w14:paraId="5B0F4765" w14:textId="77777777" w:rsidR="00174689" w:rsidRDefault="00174689" w:rsidP="00584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0ABE" w14:textId="77777777" w:rsidR="005845B7" w:rsidRDefault="00C12BA6" w:rsidP="005845B7">
    <w:pPr>
      <w:pStyle w:val="Header"/>
      <w:jc w:val="center"/>
    </w:pPr>
    <w:r>
      <w:rPr>
        <w:noProof/>
        <w:lang w:val="en-IN" w:eastAsia="en-IN"/>
      </w:rPr>
      <w:drawing>
        <wp:anchor distT="0" distB="0" distL="114300" distR="114300" simplePos="0" relativeHeight="251658240" behindDoc="1" locked="0" layoutInCell="1" allowOverlap="1" wp14:anchorId="30E2A2C3" wp14:editId="018AE6FD">
          <wp:simplePos x="0" y="0"/>
          <wp:positionH relativeFrom="column">
            <wp:posOffset>2239645</wp:posOffset>
          </wp:positionH>
          <wp:positionV relativeFrom="paragraph">
            <wp:posOffset>-295275</wp:posOffset>
          </wp:positionV>
          <wp:extent cx="1982470" cy="866140"/>
          <wp:effectExtent l="0" t="0" r="0" b="0"/>
          <wp:wrapThrough wrapText="bothSides">
            <wp:wrapPolygon edited="0">
              <wp:start x="0" y="0"/>
              <wp:lineTo x="0" y="20903"/>
              <wp:lineTo x="21379" y="20903"/>
              <wp:lineTo x="21379" y="0"/>
              <wp:lineTo x="0" y="0"/>
            </wp:wrapPolygon>
          </wp:wrapThrough>
          <wp:docPr id="2" name="Picture 2" descr="MS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SE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C24"/>
    <w:multiLevelType w:val="hybridMultilevel"/>
    <w:tmpl w:val="AEAA5EF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65CD6"/>
    <w:multiLevelType w:val="hybridMultilevel"/>
    <w:tmpl w:val="7CDE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97CD3"/>
    <w:multiLevelType w:val="hybridMultilevel"/>
    <w:tmpl w:val="67F0D86E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A2918"/>
    <w:multiLevelType w:val="hybridMultilevel"/>
    <w:tmpl w:val="1514DEA0"/>
    <w:lvl w:ilvl="0" w:tplc="E02A44B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437D2"/>
    <w:multiLevelType w:val="hybridMultilevel"/>
    <w:tmpl w:val="62F6D756"/>
    <w:lvl w:ilvl="0" w:tplc="4094FB4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631EF"/>
    <w:multiLevelType w:val="hybridMultilevel"/>
    <w:tmpl w:val="AA841AA6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0276A"/>
    <w:multiLevelType w:val="hybridMultilevel"/>
    <w:tmpl w:val="F972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95AB6"/>
    <w:multiLevelType w:val="hybridMultilevel"/>
    <w:tmpl w:val="7C2ADF54"/>
    <w:lvl w:ilvl="0" w:tplc="A190891C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B0BD1"/>
    <w:multiLevelType w:val="hybridMultilevel"/>
    <w:tmpl w:val="BD7014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B3A2B"/>
    <w:multiLevelType w:val="hybridMultilevel"/>
    <w:tmpl w:val="1528E4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624525"/>
    <w:multiLevelType w:val="hybridMultilevel"/>
    <w:tmpl w:val="A84CDE4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4084D"/>
    <w:multiLevelType w:val="hybridMultilevel"/>
    <w:tmpl w:val="56800828"/>
    <w:lvl w:ilvl="0" w:tplc="400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2" w15:restartNumberingAfterBreak="0">
    <w:nsid w:val="50691A95"/>
    <w:multiLevelType w:val="hybridMultilevel"/>
    <w:tmpl w:val="0D42E47A"/>
    <w:lvl w:ilvl="0" w:tplc="001C9F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03689"/>
    <w:multiLevelType w:val="hybridMultilevel"/>
    <w:tmpl w:val="B3323C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A6D48"/>
    <w:multiLevelType w:val="hybridMultilevel"/>
    <w:tmpl w:val="B7F26FE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2"/>
        <w:szCs w:val="22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7A85755"/>
    <w:multiLevelType w:val="hybridMultilevel"/>
    <w:tmpl w:val="150243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6F444E22"/>
    <w:multiLevelType w:val="hybridMultilevel"/>
    <w:tmpl w:val="5F329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86CED"/>
    <w:multiLevelType w:val="hybridMultilevel"/>
    <w:tmpl w:val="8A92A2AA"/>
    <w:lvl w:ilvl="0" w:tplc="A490C4C6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712077">
    <w:abstractNumId w:val="16"/>
  </w:num>
  <w:num w:numId="2" w16cid:durableId="605582043">
    <w:abstractNumId w:val="6"/>
  </w:num>
  <w:num w:numId="3" w16cid:durableId="199175450">
    <w:abstractNumId w:val="9"/>
  </w:num>
  <w:num w:numId="4" w16cid:durableId="16612271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4502034">
    <w:abstractNumId w:val="1"/>
  </w:num>
  <w:num w:numId="6" w16cid:durableId="1993947978">
    <w:abstractNumId w:val="2"/>
  </w:num>
  <w:num w:numId="7" w16cid:durableId="1734503325">
    <w:abstractNumId w:val="4"/>
  </w:num>
  <w:num w:numId="8" w16cid:durableId="1701783561">
    <w:abstractNumId w:val="12"/>
  </w:num>
  <w:num w:numId="9" w16cid:durableId="833953837">
    <w:abstractNumId w:val="14"/>
  </w:num>
  <w:num w:numId="10" w16cid:durableId="1888101197">
    <w:abstractNumId w:val="7"/>
  </w:num>
  <w:num w:numId="11" w16cid:durableId="75710102">
    <w:abstractNumId w:val="3"/>
  </w:num>
  <w:num w:numId="12" w16cid:durableId="1498693315">
    <w:abstractNumId w:val="17"/>
  </w:num>
  <w:num w:numId="13" w16cid:durableId="438259928">
    <w:abstractNumId w:val="15"/>
  </w:num>
  <w:num w:numId="14" w16cid:durableId="1072776608">
    <w:abstractNumId w:val="13"/>
  </w:num>
  <w:num w:numId="15" w16cid:durableId="2096395463">
    <w:abstractNumId w:val="13"/>
  </w:num>
  <w:num w:numId="16" w16cid:durableId="661666476">
    <w:abstractNumId w:val="11"/>
  </w:num>
  <w:num w:numId="17" w16cid:durableId="467549332">
    <w:abstractNumId w:val="5"/>
  </w:num>
  <w:num w:numId="18" w16cid:durableId="746456634">
    <w:abstractNumId w:val="0"/>
  </w:num>
  <w:num w:numId="19" w16cid:durableId="1124689538">
    <w:abstractNumId w:val="10"/>
  </w:num>
  <w:num w:numId="20" w16cid:durableId="1928077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5B7"/>
    <w:rsid w:val="000153B0"/>
    <w:rsid w:val="000350BA"/>
    <w:rsid w:val="00041D61"/>
    <w:rsid w:val="00061C6B"/>
    <w:rsid w:val="00063F56"/>
    <w:rsid w:val="0006607C"/>
    <w:rsid w:val="00067F26"/>
    <w:rsid w:val="000762B2"/>
    <w:rsid w:val="000A3356"/>
    <w:rsid w:val="000B0601"/>
    <w:rsid w:val="000B1DC5"/>
    <w:rsid w:val="00105B65"/>
    <w:rsid w:val="00112C66"/>
    <w:rsid w:val="00123704"/>
    <w:rsid w:val="0016267D"/>
    <w:rsid w:val="00172408"/>
    <w:rsid w:val="00174689"/>
    <w:rsid w:val="00184922"/>
    <w:rsid w:val="00185B0C"/>
    <w:rsid w:val="00192CD5"/>
    <w:rsid w:val="001A1023"/>
    <w:rsid w:val="001B09BC"/>
    <w:rsid w:val="001B3069"/>
    <w:rsid w:val="001B3A09"/>
    <w:rsid w:val="001C6507"/>
    <w:rsid w:val="001D2FD1"/>
    <w:rsid w:val="001F3D69"/>
    <w:rsid w:val="00236E08"/>
    <w:rsid w:val="00257262"/>
    <w:rsid w:val="00282668"/>
    <w:rsid w:val="00286CDB"/>
    <w:rsid w:val="002979B6"/>
    <w:rsid w:val="002D6F33"/>
    <w:rsid w:val="002E5AD1"/>
    <w:rsid w:val="002F21D0"/>
    <w:rsid w:val="00306252"/>
    <w:rsid w:val="0032614E"/>
    <w:rsid w:val="0033487A"/>
    <w:rsid w:val="00336AD2"/>
    <w:rsid w:val="003731C3"/>
    <w:rsid w:val="00395160"/>
    <w:rsid w:val="00395753"/>
    <w:rsid w:val="003A0C92"/>
    <w:rsid w:val="003B0878"/>
    <w:rsid w:val="003D04DA"/>
    <w:rsid w:val="003D0D1C"/>
    <w:rsid w:val="00425B8F"/>
    <w:rsid w:val="0044712B"/>
    <w:rsid w:val="004A426D"/>
    <w:rsid w:val="004B2A08"/>
    <w:rsid w:val="004D4A88"/>
    <w:rsid w:val="004D74C9"/>
    <w:rsid w:val="004E29D7"/>
    <w:rsid w:val="00510DB2"/>
    <w:rsid w:val="00521F48"/>
    <w:rsid w:val="0054355A"/>
    <w:rsid w:val="005845B7"/>
    <w:rsid w:val="00590789"/>
    <w:rsid w:val="005C161B"/>
    <w:rsid w:val="005C5C5E"/>
    <w:rsid w:val="005C5DF9"/>
    <w:rsid w:val="005D101C"/>
    <w:rsid w:val="006103AC"/>
    <w:rsid w:val="00614E42"/>
    <w:rsid w:val="0062449C"/>
    <w:rsid w:val="00631758"/>
    <w:rsid w:val="0063674F"/>
    <w:rsid w:val="0064676B"/>
    <w:rsid w:val="006541A4"/>
    <w:rsid w:val="006622BB"/>
    <w:rsid w:val="00662F5F"/>
    <w:rsid w:val="0066496F"/>
    <w:rsid w:val="00664E3F"/>
    <w:rsid w:val="00670528"/>
    <w:rsid w:val="0067272E"/>
    <w:rsid w:val="0069057E"/>
    <w:rsid w:val="006B335C"/>
    <w:rsid w:val="006B352A"/>
    <w:rsid w:val="006F0712"/>
    <w:rsid w:val="00714E25"/>
    <w:rsid w:val="00717406"/>
    <w:rsid w:val="00764F0F"/>
    <w:rsid w:val="00765CDE"/>
    <w:rsid w:val="007A71D2"/>
    <w:rsid w:val="007C410B"/>
    <w:rsid w:val="007E1D19"/>
    <w:rsid w:val="007E370D"/>
    <w:rsid w:val="007F638B"/>
    <w:rsid w:val="00810DB2"/>
    <w:rsid w:val="00813193"/>
    <w:rsid w:val="0084703E"/>
    <w:rsid w:val="00852C84"/>
    <w:rsid w:val="00861F6A"/>
    <w:rsid w:val="008762C3"/>
    <w:rsid w:val="00887FC6"/>
    <w:rsid w:val="008B6435"/>
    <w:rsid w:val="008E40B2"/>
    <w:rsid w:val="008F0294"/>
    <w:rsid w:val="00905FE6"/>
    <w:rsid w:val="00921D1E"/>
    <w:rsid w:val="0095313C"/>
    <w:rsid w:val="00964D6A"/>
    <w:rsid w:val="00976221"/>
    <w:rsid w:val="0098666B"/>
    <w:rsid w:val="0098729A"/>
    <w:rsid w:val="009A03C2"/>
    <w:rsid w:val="009C2C01"/>
    <w:rsid w:val="009D239A"/>
    <w:rsid w:val="00A03C9F"/>
    <w:rsid w:val="00A21620"/>
    <w:rsid w:val="00A240A6"/>
    <w:rsid w:val="00A44545"/>
    <w:rsid w:val="00A474FB"/>
    <w:rsid w:val="00A51A7E"/>
    <w:rsid w:val="00A67036"/>
    <w:rsid w:val="00A80844"/>
    <w:rsid w:val="00A97889"/>
    <w:rsid w:val="00AC3113"/>
    <w:rsid w:val="00AE0171"/>
    <w:rsid w:val="00AE1D32"/>
    <w:rsid w:val="00B47195"/>
    <w:rsid w:val="00B73A02"/>
    <w:rsid w:val="00BA3CF0"/>
    <w:rsid w:val="00BA7B83"/>
    <w:rsid w:val="00BC205B"/>
    <w:rsid w:val="00BD4A96"/>
    <w:rsid w:val="00BD632A"/>
    <w:rsid w:val="00BE0E26"/>
    <w:rsid w:val="00C01319"/>
    <w:rsid w:val="00C06AF4"/>
    <w:rsid w:val="00C12BA6"/>
    <w:rsid w:val="00C47A32"/>
    <w:rsid w:val="00C6643D"/>
    <w:rsid w:val="00C76DC2"/>
    <w:rsid w:val="00C9283E"/>
    <w:rsid w:val="00CC5105"/>
    <w:rsid w:val="00CC5622"/>
    <w:rsid w:val="00CE6D8E"/>
    <w:rsid w:val="00D03211"/>
    <w:rsid w:val="00D20C9E"/>
    <w:rsid w:val="00D31D4D"/>
    <w:rsid w:val="00D50391"/>
    <w:rsid w:val="00D765C6"/>
    <w:rsid w:val="00D857EA"/>
    <w:rsid w:val="00D868C4"/>
    <w:rsid w:val="00DD36B7"/>
    <w:rsid w:val="00DE1C75"/>
    <w:rsid w:val="00DE3179"/>
    <w:rsid w:val="00E01F84"/>
    <w:rsid w:val="00E0605D"/>
    <w:rsid w:val="00E06593"/>
    <w:rsid w:val="00E11D8C"/>
    <w:rsid w:val="00E27BF4"/>
    <w:rsid w:val="00E40E5E"/>
    <w:rsid w:val="00E42296"/>
    <w:rsid w:val="00E566A1"/>
    <w:rsid w:val="00E74B4B"/>
    <w:rsid w:val="00EA32A4"/>
    <w:rsid w:val="00EA4EFE"/>
    <w:rsid w:val="00EB1B22"/>
    <w:rsid w:val="00F07418"/>
    <w:rsid w:val="00F22267"/>
    <w:rsid w:val="00F227CA"/>
    <w:rsid w:val="00F33A2E"/>
    <w:rsid w:val="00F37C12"/>
    <w:rsid w:val="00F57449"/>
    <w:rsid w:val="00F76EFF"/>
    <w:rsid w:val="00F967C3"/>
    <w:rsid w:val="00FC072C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0EB166ED"/>
  <w15:docId w15:val="{F43E4515-35D7-43B9-9FC4-3AC2F0334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apter,H1"/>
    <w:basedOn w:val="Normal"/>
    <w:next w:val="Normal"/>
    <w:link w:val="Heading1Char"/>
    <w:qFormat/>
    <w:rsid w:val="005845B7"/>
    <w:pPr>
      <w:keepNext/>
      <w:jc w:val="center"/>
      <w:outlineLvl w:val="0"/>
    </w:pPr>
    <w:rPr>
      <w:b/>
      <w:bCs/>
      <w:color w:val="000000"/>
      <w:sz w:val="19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A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45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45B7"/>
  </w:style>
  <w:style w:type="paragraph" w:styleId="Footer">
    <w:name w:val="footer"/>
    <w:basedOn w:val="Normal"/>
    <w:link w:val="FooterChar"/>
    <w:uiPriority w:val="99"/>
    <w:unhideWhenUsed/>
    <w:rsid w:val="005845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45B7"/>
  </w:style>
  <w:style w:type="paragraph" w:styleId="BalloonText">
    <w:name w:val="Balloon Text"/>
    <w:basedOn w:val="Normal"/>
    <w:link w:val="BalloonTextChar"/>
    <w:uiPriority w:val="99"/>
    <w:semiHidden/>
    <w:unhideWhenUsed/>
    <w:rsid w:val="005845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5B7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Chapter Char,H1 Char"/>
    <w:basedOn w:val="DefaultParagraphFont"/>
    <w:link w:val="Heading1"/>
    <w:rsid w:val="005845B7"/>
    <w:rPr>
      <w:rFonts w:ascii="Times New Roman" w:eastAsia="Times New Roman" w:hAnsi="Times New Roman" w:cs="Times New Roman"/>
      <w:b/>
      <w:bCs/>
      <w:color w:val="000000"/>
      <w:sz w:val="19"/>
      <w:szCs w:val="24"/>
      <w:lang w:val="x-none" w:eastAsia="x-none"/>
    </w:rPr>
  </w:style>
  <w:style w:type="character" w:styleId="Hyperlink">
    <w:name w:val="Hyperlink"/>
    <w:rsid w:val="005845B7"/>
    <w:rPr>
      <w:color w:val="0000FF"/>
      <w:u w:val="single"/>
    </w:rPr>
  </w:style>
  <w:style w:type="table" w:styleId="TableGrid">
    <w:name w:val="Table Grid"/>
    <w:basedOn w:val="TableNormal"/>
    <w:uiPriority w:val="39"/>
    <w:rsid w:val="00584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7A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link w:val="ListParagraphChar"/>
    <w:uiPriority w:val="34"/>
    <w:qFormat/>
    <w:rsid w:val="00C12BA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D4A96"/>
    <w:rPr>
      <w:color w:val="800080" w:themeColor="followedHyperlink"/>
      <w:u w:val="single"/>
    </w:rPr>
  </w:style>
  <w:style w:type="character" w:customStyle="1" w:styleId="ListParagraphChar">
    <w:name w:val="List Paragraph Char"/>
    <w:aliases w:val="Colorful List - Accent 11 Char,Numbered Char,lp1 Char,Resume Title Char,heading 4 Char,List Paragraph1 Char,Recommendation Char,List Paragraph11 Char,L Char,CV text Char,Table text Char,F5 List Paragraph Char,Dot pt Char"/>
    <w:basedOn w:val="DefaultParagraphFont"/>
    <w:link w:val="ListParagraph"/>
    <w:uiPriority w:val="34"/>
    <w:locked/>
    <w:rsid w:val="0095313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A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3A09"/>
    <w:pPr>
      <w:widowControl w:val="0"/>
      <w:autoSpaceDE w:val="0"/>
      <w:autoSpaceDN w:val="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1B3A09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1B3A09"/>
    <w:pPr>
      <w:widowControl w:val="0"/>
      <w:autoSpaceDE w:val="0"/>
      <w:autoSpaceDN w:val="0"/>
      <w:spacing w:before="17"/>
      <w:ind w:left="320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9385E3D-3586-4EC0-BBF9-25D89A55D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92CFB43-D6A0-4EC3-B4B6-BED492AD85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F1BD8A-D695-4B6C-B91E-227E49CB69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23D229-4343-470D-A55F-9C4229157EF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478</Words>
  <Characters>2470</Characters>
  <Application>Microsoft Office Word</Application>
  <DocSecurity>0</DocSecurity>
  <Lines>107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Minal Pednekar/MSE/Membership</dc:creator>
  <cp:lastModifiedBy>Minal Pednekar/MSE/Regulatory Services</cp:lastModifiedBy>
  <cp:revision>67</cp:revision>
  <cp:lastPrinted>2025-10-07T06:47:00Z</cp:lastPrinted>
  <dcterms:created xsi:type="dcterms:W3CDTF">2023-09-11T05:38:00Z</dcterms:created>
  <dcterms:modified xsi:type="dcterms:W3CDTF">2025-10-07T08:43:00Z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File_x0020_Server">
    <vt:bool>true</vt:bool>
  </property>
</Properties>
</file>